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2074" w14:textId="77777777" w:rsidR="0022391A" w:rsidRPr="005850F4" w:rsidRDefault="0022391A" w:rsidP="0022391A">
      <w:pPr>
        <w:spacing w:after="0" w:line="22" w:lineRule="atLeast"/>
        <w:ind w:left="1410" w:hanging="1410"/>
        <w:outlineLvl w:val="1"/>
        <w:rPr>
          <w:rFonts w:cs="Segoe UI"/>
          <w:b/>
          <w:color w:val="00529F"/>
          <w:sz w:val="24"/>
          <w:szCs w:val="24"/>
        </w:rPr>
      </w:pPr>
      <w:bookmarkStart w:id="0" w:name="_Toc51675560"/>
      <w:r w:rsidRPr="005850F4">
        <w:rPr>
          <w:rFonts w:cs="Segoe UI"/>
          <w:b/>
          <w:color w:val="00529F"/>
          <w:sz w:val="24"/>
          <w:szCs w:val="24"/>
        </w:rPr>
        <w:t xml:space="preserve">Příloha č. 1: </w:t>
      </w:r>
    </w:p>
    <w:p w14:paraId="0D830664" w14:textId="77777777" w:rsidR="0022391A" w:rsidRPr="005850F4" w:rsidRDefault="0022391A" w:rsidP="005850F4">
      <w:pPr>
        <w:spacing w:before="240" w:after="0" w:line="22" w:lineRule="atLeast"/>
        <w:ind w:left="1412" w:hanging="1412"/>
        <w:jc w:val="left"/>
        <w:outlineLvl w:val="1"/>
        <w:rPr>
          <w:rFonts w:cs="Segoe UI"/>
          <w:b/>
          <w:color w:val="00B050"/>
          <w:sz w:val="24"/>
          <w:szCs w:val="24"/>
        </w:rPr>
      </w:pPr>
      <w:r w:rsidRPr="005850F4">
        <w:rPr>
          <w:rFonts w:eastAsia="Calibri" w:cs="Segoe UI"/>
          <w:caps/>
          <w:color w:val="00529F"/>
          <w:sz w:val="36"/>
          <w:szCs w:val="28"/>
          <w:lang w:eastAsia="en-US"/>
        </w:rPr>
        <w:t>Závazná osnova projektového záměru</w:t>
      </w:r>
    </w:p>
    <w:p w14:paraId="7698F4BB" w14:textId="77777777" w:rsidR="0022391A" w:rsidRPr="005850F4" w:rsidRDefault="0022391A" w:rsidP="0022391A">
      <w:pPr>
        <w:spacing w:before="120" w:after="0" w:line="22" w:lineRule="atLeast"/>
        <w:outlineLvl w:val="1"/>
        <w:rPr>
          <w:rFonts w:cs="Segoe UI"/>
          <w:i/>
          <w:color w:val="00529F"/>
        </w:rPr>
      </w:pPr>
      <w:r w:rsidRPr="005850F4">
        <w:rPr>
          <w:rFonts w:cs="Segoe UI"/>
          <w:i/>
          <w:color w:val="00529F"/>
        </w:rPr>
        <w:t>pro projekty předkládané v rámci Programu I+ Modernizačního fondu</w:t>
      </w:r>
    </w:p>
    <w:bookmarkEnd w:id="0"/>
    <w:p w14:paraId="64F191EF" w14:textId="77777777" w:rsidR="0022391A" w:rsidRPr="005850F4" w:rsidRDefault="0022391A" w:rsidP="00154D0E">
      <w:pPr>
        <w:pStyle w:val="Podtitul11"/>
      </w:pPr>
      <w:r w:rsidRPr="005850F4">
        <w:t>Informace o žadateli a případných partnerech projektu</w:t>
      </w:r>
    </w:p>
    <w:p w14:paraId="22785C29" w14:textId="77777777" w:rsidR="0022391A" w:rsidRPr="005850F4" w:rsidRDefault="0022391A" w:rsidP="0022391A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Základní informace o žadateli</w:t>
      </w:r>
    </w:p>
    <w:p w14:paraId="7E745EAB" w14:textId="77777777" w:rsidR="0022391A" w:rsidRPr="005850F4" w:rsidRDefault="0022391A" w:rsidP="00154D0E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Základní informace o partnerovi projektu</w:t>
      </w:r>
      <w:r w:rsidR="00154D0E" w:rsidRPr="005850F4">
        <w:rPr>
          <w:rFonts w:cs="Segoe UI"/>
        </w:rPr>
        <w:t xml:space="preserve"> p</w:t>
      </w:r>
      <w:r w:rsidRPr="005850F4">
        <w:rPr>
          <w:rFonts w:cs="Segoe UI"/>
        </w:rPr>
        <w:t xml:space="preserve">opis partnerské spolupráce </w:t>
      </w:r>
      <w:r w:rsidR="00154D0E" w:rsidRPr="005850F4">
        <w:rPr>
          <w:rFonts w:cs="Segoe UI"/>
        </w:rPr>
        <w:t>(je-li relevantní)</w:t>
      </w:r>
    </w:p>
    <w:p w14:paraId="5160B4CA" w14:textId="77777777" w:rsidR="0022391A" w:rsidRPr="005850F4" w:rsidRDefault="0022391A" w:rsidP="00033003">
      <w:pPr>
        <w:pStyle w:val="Podtitul11"/>
      </w:pPr>
      <w:r w:rsidRPr="005850F4">
        <w:t>Charakteristika projektového záměru</w:t>
      </w:r>
    </w:p>
    <w:p w14:paraId="397FCB25" w14:textId="77777777" w:rsidR="005850F4" w:rsidRPr="005850F4" w:rsidRDefault="005850F4" w:rsidP="005850F4">
      <w:pPr>
        <w:pStyle w:val="Odstavecseseznamem"/>
        <w:numPr>
          <w:ilvl w:val="0"/>
          <w:numId w:val="47"/>
        </w:numPr>
        <w:spacing w:before="120" w:line="240" w:lineRule="auto"/>
        <w:jc w:val="left"/>
        <w:rPr>
          <w:rFonts w:cs="Segoe UI"/>
          <w:vanish/>
        </w:rPr>
      </w:pPr>
    </w:p>
    <w:p w14:paraId="06048E2A" w14:textId="17E7FA73" w:rsidR="0022391A" w:rsidRPr="005850F4" w:rsidRDefault="0022391A" w:rsidP="005850F4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Základní popis projektového záměru</w:t>
      </w:r>
    </w:p>
    <w:p w14:paraId="77CEA07F" w14:textId="77777777" w:rsidR="0022391A" w:rsidRPr="005850F4" w:rsidRDefault="0022391A" w:rsidP="0022391A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Řešená oblast</w:t>
      </w:r>
      <w:r w:rsidR="00033003" w:rsidRPr="005850F4">
        <w:rPr>
          <w:rFonts w:cs="Segoe UI"/>
        </w:rPr>
        <w:t xml:space="preserve">, </w:t>
      </w:r>
      <w:r w:rsidRPr="005850F4">
        <w:rPr>
          <w:rFonts w:cs="Segoe UI"/>
        </w:rPr>
        <w:t>zdůvodnění potřebnosti projektu</w:t>
      </w:r>
    </w:p>
    <w:p w14:paraId="4CF00DAA" w14:textId="77777777" w:rsidR="0022391A" w:rsidRPr="005850F4" w:rsidRDefault="0022391A" w:rsidP="0022391A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Stručný popis výchozího stavu, dosavadních způsobů řešení</w:t>
      </w:r>
    </w:p>
    <w:p w14:paraId="30491165" w14:textId="77777777" w:rsidR="0022391A" w:rsidRPr="005850F4" w:rsidRDefault="0022391A" w:rsidP="0022391A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Stručný popis navrhovaných řešení</w:t>
      </w:r>
    </w:p>
    <w:p w14:paraId="7E2D12F9" w14:textId="77777777" w:rsidR="0022391A" w:rsidRPr="005850F4" w:rsidRDefault="00033003" w:rsidP="0022391A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O</w:t>
      </w:r>
      <w:r w:rsidR="0022391A" w:rsidRPr="005850F4">
        <w:rPr>
          <w:rFonts w:cs="Segoe UI"/>
        </w:rPr>
        <w:t>čekávan</w:t>
      </w:r>
      <w:r w:rsidR="00292137" w:rsidRPr="005850F4">
        <w:rPr>
          <w:rFonts w:cs="Segoe UI"/>
        </w:rPr>
        <w:t>é</w:t>
      </w:r>
      <w:r w:rsidR="0022391A" w:rsidRPr="005850F4">
        <w:rPr>
          <w:rFonts w:cs="Segoe UI"/>
        </w:rPr>
        <w:t xml:space="preserve"> </w:t>
      </w:r>
      <w:r w:rsidRPr="005850F4">
        <w:rPr>
          <w:rFonts w:cs="Segoe UI"/>
        </w:rPr>
        <w:t>přínosy</w:t>
      </w:r>
      <w:r w:rsidR="0022391A" w:rsidRPr="005850F4">
        <w:rPr>
          <w:rFonts w:cs="Segoe UI"/>
        </w:rPr>
        <w:t xml:space="preserve"> projektu</w:t>
      </w:r>
    </w:p>
    <w:p w14:paraId="223DDF02" w14:textId="77777777" w:rsidR="00033003" w:rsidRPr="005850F4" w:rsidRDefault="00033003" w:rsidP="00033003">
      <w:pPr>
        <w:pStyle w:val="Odstavecseseznamem"/>
        <w:numPr>
          <w:ilvl w:val="2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 xml:space="preserve"> Relativní snížení emisí skleníkových plynů</w:t>
      </w:r>
    </w:p>
    <w:p w14:paraId="3AA10FA4" w14:textId="77777777" w:rsidR="00033003" w:rsidRPr="005850F4" w:rsidRDefault="00033003" w:rsidP="00033003">
      <w:pPr>
        <w:pStyle w:val="Odstavecseseznamem"/>
        <w:numPr>
          <w:ilvl w:val="2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 xml:space="preserve"> Nákladová efektivita snižování </w:t>
      </w:r>
      <w:r w:rsidR="00292137" w:rsidRPr="005850F4">
        <w:rPr>
          <w:rFonts w:cs="Segoe UI"/>
        </w:rPr>
        <w:t xml:space="preserve">emisí </w:t>
      </w:r>
      <w:r w:rsidRPr="005850F4">
        <w:rPr>
          <w:rFonts w:cs="Segoe UI"/>
        </w:rPr>
        <w:t>skleníkových plynů</w:t>
      </w:r>
    </w:p>
    <w:p w14:paraId="4FE1DE18" w14:textId="77777777" w:rsidR="00033003" w:rsidRPr="005850F4" w:rsidRDefault="00033003" w:rsidP="00033003">
      <w:pPr>
        <w:pStyle w:val="Odstavecseseznamem"/>
        <w:numPr>
          <w:ilvl w:val="2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 xml:space="preserve"> Další přínosy projektu (snížení spotřeby energie, zvýšení energetické účinnosti, snížení emisí znečišťujících látek apod.) </w:t>
      </w:r>
    </w:p>
    <w:p w14:paraId="27121E8E" w14:textId="77777777" w:rsidR="0022391A" w:rsidRPr="005850F4" w:rsidRDefault="0022391A" w:rsidP="00033003">
      <w:pPr>
        <w:pStyle w:val="Podtitul11"/>
      </w:pPr>
      <w:r w:rsidRPr="005850F4">
        <w:t>Předpokládaný harmonogram projektu, popis etap a milníků</w:t>
      </w:r>
    </w:p>
    <w:p w14:paraId="07395075" w14:textId="77777777" w:rsidR="005850F4" w:rsidRPr="005850F4" w:rsidRDefault="005850F4" w:rsidP="005850F4">
      <w:pPr>
        <w:pStyle w:val="Odstavecseseznamem"/>
        <w:numPr>
          <w:ilvl w:val="0"/>
          <w:numId w:val="47"/>
        </w:numPr>
        <w:spacing w:before="120" w:line="240" w:lineRule="auto"/>
        <w:jc w:val="left"/>
        <w:rPr>
          <w:rFonts w:cs="Segoe UI"/>
          <w:vanish/>
        </w:rPr>
      </w:pPr>
    </w:p>
    <w:p w14:paraId="7D2AED46" w14:textId="42A6773E" w:rsidR="0022391A" w:rsidRPr="005850F4" w:rsidRDefault="0022391A" w:rsidP="005850F4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Předpokládané trvání projektu</w:t>
      </w:r>
    </w:p>
    <w:p w14:paraId="72DD7F67" w14:textId="77777777" w:rsidR="0022391A" w:rsidRPr="005850F4" w:rsidRDefault="0022391A" w:rsidP="0022391A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Stručný popis etap a milníků</w:t>
      </w:r>
    </w:p>
    <w:p w14:paraId="4EE564A9" w14:textId="77777777" w:rsidR="00E80B62" w:rsidRPr="005850F4" w:rsidRDefault="00E80B62" w:rsidP="00033003">
      <w:pPr>
        <w:pStyle w:val="Podtitul11"/>
      </w:pPr>
      <w:r w:rsidRPr="005850F4">
        <w:t>Financování projektu a rozpočet projektu</w:t>
      </w:r>
    </w:p>
    <w:p w14:paraId="5ECEB6E4" w14:textId="77777777" w:rsidR="005850F4" w:rsidRPr="005850F4" w:rsidRDefault="005850F4" w:rsidP="005850F4">
      <w:pPr>
        <w:pStyle w:val="Odstavecseseznamem"/>
        <w:numPr>
          <w:ilvl w:val="0"/>
          <w:numId w:val="47"/>
        </w:numPr>
        <w:spacing w:before="120" w:line="240" w:lineRule="auto"/>
        <w:jc w:val="left"/>
        <w:rPr>
          <w:rFonts w:cs="Segoe UI"/>
          <w:vanish/>
        </w:rPr>
      </w:pPr>
    </w:p>
    <w:p w14:paraId="5153838E" w14:textId="4042D413" w:rsidR="00E80B62" w:rsidRPr="005850F4" w:rsidRDefault="00E80B62" w:rsidP="005850F4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Zajištění financování projektu</w:t>
      </w:r>
    </w:p>
    <w:p w14:paraId="0BEAC877" w14:textId="77777777" w:rsidR="00292137" w:rsidRPr="005850F4" w:rsidRDefault="00E80B62" w:rsidP="00E80B62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Rámcový rozpočet projektu</w:t>
      </w:r>
    </w:p>
    <w:p w14:paraId="49192398" w14:textId="77777777" w:rsidR="00E80B62" w:rsidRPr="005850F4" w:rsidRDefault="00292137" w:rsidP="00E80B62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Specifikace</w:t>
      </w:r>
      <w:r w:rsidR="00033003" w:rsidRPr="005850F4">
        <w:rPr>
          <w:rFonts w:cs="Segoe UI"/>
        </w:rPr>
        <w:t xml:space="preserve"> </w:t>
      </w:r>
      <w:r w:rsidRPr="005850F4">
        <w:rPr>
          <w:rFonts w:cs="Segoe UI"/>
        </w:rPr>
        <w:t>opatření vhodných pro podporu z Modernizačního fondu</w:t>
      </w:r>
    </w:p>
    <w:p w14:paraId="6477580E" w14:textId="77777777" w:rsidR="0022391A" w:rsidRPr="005850F4" w:rsidRDefault="0022391A" w:rsidP="00292137">
      <w:pPr>
        <w:pStyle w:val="Podtitul11"/>
      </w:pPr>
      <w:r w:rsidRPr="005850F4">
        <w:lastRenderedPageBreak/>
        <w:t>Podrobný popis technického řešení</w:t>
      </w:r>
    </w:p>
    <w:p w14:paraId="065D984E" w14:textId="77777777" w:rsidR="005850F4" w:rsidRPr="005850F4" w:rsidRDefault="005850F4" w:rsidP="005850F4">
      <w:pPr>
        <w:pStyle w:val="Odstavecseseznamem"/>
        <w:numPr>
          <w:ilvl w:val="0"/>
          <w:numId w:val="47"/>
        </w:numPr>
        <w:spacing w:before="120" w:line="240" w:lineRule="auto"/>
        <w:jc w:val="left"/>
        <w:rPr>
          <w:rFonts w:cs="Segoe UI"/>
          <w:vanish/>
        </w:rPr>
      </w:pPr>
    </w:p>
    <w:p w14:paraId="517A091F" w14:textId="5109F735" w:rsidR="0022391A" w:rsidRPr="005850F4" w:rsidRDefault="0022391A" w:rsidP="005850F4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Navržené technické řešení</w:t>
      </w:r>
    </w:p>
    <w:p w14:paraId="51BCC3A7" w14:textId="77777777" w:rsidR="00154D0E" w:rsidRPr="005850F4" w:rsidRDefault="00154D0E" w:rsidP="00154D0E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Míra inovace, vazba na nejlepší dostupné technologie, inovativní přínos</w:t>
      </w:r>
    </w:p>
    <w:p w14:paraId="51AAABE4" w14:textId="77777777" w:rsidR="00033003" w:rsidRPr="005850F4" w:rsidRDefault="00292137" w:rsidP="00154D0E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Technická s</w:t>
      </w:r>
      <w:r w:rsidR="00033003" w:rsidRPr="005850F4">
        <w:rPr>
          <w:rFonts w:cs="Segoe UI"/>
        </w:rPr>
        <w:t xml:space="preserve">pecifikace </w:t>
      </w:r>
      <w:r w:rsidRPr="005850F4">
        <w:rPr>
          <w:rFonts w:cs="Segoe UI"/>
        </w:rPr>
        <w:t>opatření</w:t>
      </w:r>
      <w:r w:rsidR="00033003" w:rsidRPr="005850F4">
        <w:rPr>
          <w:rFonts w:cs="Segoe UI"/>
        </w:rPr>
        <w:t xml:space="preserve"> pro financování z Modernizačního fondu</w:t>
      </w:r>
    </w:p>
    <w:p w14:paraId="1B913BF2" w14:textId="77777777" w:rsidR="0022391A" w:rsidRPr="005850F4" w:rsidRDefault="0040528D" w:rsidP="0022391A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 xml:space="preserve">Technická proveditelnost </w:t>
      </w:r>
      <w:r w:rsidR="00292137" w:rsidRPr="005850F4">
        <w:rPr>
          <w:rFonts w:cs="Segoe UI"/>
        </w:rPr>
        <w:t xml:space="preserve">projektu </w:t>
      </w:r>
      <w:r w:rsidRPr="005850F4">
        <w:rPr>
          <w:rFonts w:cs="Segoe UI"/>
        </w:rPr>
        <w:t>a související rizika</w:t>
      </w:r>
    </w:p>
    <w:p w14:paraId="2DB57EE5" w14:textId="77777777" w:rsidR="0022391A" w:rsidRPr="005850F4" w:rsidRDefault="0022391A" w:rsidP="00292137">
      <w:pPr>
        <w:pStyle w:val="Podtitul11"/>
      </w:pPr>
      <w:r w:rsidRPr="005850F4">
        <w:t>Udržitelnost projektu</w:t>
      </w:r>
    </w:p>
    <w:p w14:paraId="16D9833E" w14:textId="77777777" w:rsidR="005850F4" w:rsidRPr="005850F4" w:rsidRDefault="005850F4" w:rsidP="005850F4">
      <w:pPr>
        <w:pStyle w:val="Odstavecseseznamem"/>
        <w:numPr>
          <w:ilvl w:val="0"/>
          <w:numId w:val="47"/>
        </w:numPr>
        <w:spacing w:before="120" w:line="240" w:lineRule="auto"/>
        <w:jc w:val="left"/>
        <w:rPr>
          <w:rFonts w:cs="Segoe UI"/>
          <w:vanish/>
        </w:rPr>
      </w:pPr>
    </w:p>
    <w:p w14:paraId="26D1D1B6" w14:textId="2FD4EECA" w:rsidR="0022391A" w:rsidRPr="005850F4" w:rsidRDefault="0022391A" w:rsidP="005850F4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Popis udržitelnosti projektu a podmínky pro její zajištění</w:t>
      </w:r>
    </w:p>
    <w:p w14:paraId="2FDA664C" w14:textId="77777777" w:rsidR="005850F4" w:rsidRPr="005850F4" w:rsidRDefault="005850F4" w:rsidP="005850F4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>Popis hlavních rizik projektu, míra jejich závažnosti</w:t>
      </w:r>
    </w:p>
    <w:p w14:paraId="2C362062" w14:textId="77777777" w:rsidR="005850F4" w:rsidRDefault="0022391A" w:rsidP="005850F4">
      <w:pPr>
        <w:pStyle w:val="Odstavecseseznamem"/>
        <w:numPr>
          <w:ilvl w:val="1"/>
          <w:numId w:val="47"/>
        </w:numPr>
        <w:spacing w:before="120" w:line="240" w:lineRule="auto"/>
        <w:jc w:val="left"/>
        <w:rPr>
          <w:rFonts w:cs="Segoe UI"/>
        </w:rPr>
      </w:pPr>
      <w:r w:rsidRPr="005850F4">
        <w:rPr>
          <w:rFonts w:cs="Segoe UI"/>
        </w:rPr>
        <w:t xml:space="preserve">Potenciál dalšího rozvoje projektu </w:t>
      </w:r>
      <w:r w:rsidR="00E80B62" w:rsidRPr="005850F4">
        <w:rPr>
          <w:rFonts w:cs="Segoe UI"/>
        </w:rPr>
        <w:t>(škálovatelnost)</w:t>
      </w:r>
    </w:p>
    <w:p w14:paraId="5C14A5FD" w14:textId="77777777" w:rsidR="0022391A" w:rsidRPr="005850F4" w:rsidRDefault="0022391A" w:rsidP="000D5A95">
      <w:pPr>
        <w:rPr>
          <w:rFonts w:cs="Segoe UI"/>
        </w:rPr>
      </w:pPr>
    </w:p>
    <w:sectPr w:rsidR="0022391A" w:rsidRPr="005850F4" w:rsidSect="008C50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70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1D19" w14:textId="77777777" w:rsidR="008C50C7" w:rsidRDefault="008C50C7">
      <w:r>
        <w:separator/>
      </w:r>
    </w:p>
  </w:endnote>
  <w:endnote w:type="continuationSeparator" w:id="0">
    <w:p w14:paraId="0F4A51B6" w14:textId="77777777" w:rsidR="008C50C7" w:rsidRDefault="008C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E888" w14:textId="77777777" w:rsidR="00EF30D3" w:rsidRPr="006D75DE" w:rsidRDefault="005F06D8" w:rsidP="006D75DE">
    <w:pPr>
      <w:pStyle w:val="Zpat"/>
    </w:pPr>
    <w:r w:rsidRPr="006D75DE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7D9DB92" wp14:editId="5BC95950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EFEC3" w14:textId="77777777" w:rsidR="00D73E62" w:rsidRDefault="006D04DB" w:rsidP="00D73E62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92137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92137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9DB9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7AAEFEC3" w14:textId="77777777" w:rsidR="00D73E62" w:rsidRDefault="006D04DB" w:rsidP="00D73E62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92137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 w:rsidR="00D73E62"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92137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3307A55" w14:textId="77777777" w:rsidR="00071B6A" w:rsidRPr="00796DE8" w:rsidRDefault="00071B6A" w:rsidP="00396AA1">
    <w:pPr>
      <w:pStyle w:val="Zpat"/>
      <w:spacing w:before="240" w:after="0"/>
      <w:rPr>
        <w:szCs w:val="16"/>
      </w:rPr>
    </w:pPr>
    <w:r w:rsidRPr="00796DE8">
      <w:rPr>
        <w:b/>
        <w:szCs w:val="16"/>
      </w:rPr>
      <w:t>Státní fond životního prostředí ČR</w:t>
    </w:r>
    <w:r w:rsidRPr="00796DE8">
      <w:rPr>
        <w:szCs w:val="16"/>
      </w:rPr>
      <w:t>, sídlo: Kaplanova 1931/1, 148 00 Praha 11</w:t>
    </w:r>
  </w:p>
  <w:p w14:paraId="15D1C8F4" w14:textId="77777777" w:rsidR="00071B6A" w:rsidRPr="00796DE8" w:rsidRDefault="00071B6A" w:rsidP="00396AA1">
    <w:pPr>
      <w:pStyle w:val="Zpat"/>
      <w:spacing w:after="0"/>
      <w:rPr>
        <w:szCs w:val="16"/>
      </w:rPr>
    </w:pPr>
    <w:r w:rsidRPr="00796DE8">
      <w:rPr>
        <w:szCs w:val="16"/>
      </w:rPr>
      <w:t>korespondenční a kontaktní adresa: Olbrachtova 2006/9, 140 00  Praha 4; IČ: 00020729</w:t>
    </w:r>
  </w:p>
  <w:p w14:paraId="2C16E35A" w14:textId="77777777" w:rsidR="00EF30D3" w:rsidRPr="00796DE8" w:rsidRDefault="000D6D3C" w:rsidP="000D6D3C">
    <w:pPr>
      <w:pStyle w:val="Zpat"/>
      <w:tabs>
        <w:tab w:val="clear" w:pos="4536"/>
        <w:tab w:val="clear" w:pos="9072"/>
        <w:tab w:val="left" w:pos="5172"/>
      </w:tabs>
      <w:spacing w:after="0"/>
      <w:rPr>
        <w:szCs w:val="16"/>
      </w:rPr>
    </w:pPr>
    <w:r>
      <w:rPr>
        <w:b/>
        <w:szCs w:val="16"/>
      </w:rPr>
      <w:t>www.modernizacni-fond.cz</w:t>
    </w:r>
    <w:r>
      <w:rPr>
        <w:b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B705" w14:textId="77777777" w:rsidR="00A93C82" w:rsidRPr="00A93C82" w:rsidRDefault="007F5CB2">
    <w:pPr>
      <w:pStyle w:val="Zpat"/>
      <w:rPr>
        <w:color w:val="00529F"/>
        <w:sz w:val="28"/>
        <w:szCs w:val="28"/>
      </w:rPr>
    </w:pPr>
    <w:r>
      <w:rPr>
        <w:color w:val="00529F"/>
        <w:sz w:val="28"/>
        <w:szCs w:val="28"/>
      </w:rPr>
      <w:t xml:space="preserve">www.modernizacni-fond.cz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B65C" w14:textId="77777777" w:rsidR="008C50C7" w:rsidRDefault="008C50C7">
      <w:r>
        <w:separator/>
      </w:r>
    </w:p>
  </w:footnote>
  <w:footnote w:type="continuationSeparator" w:id="0">
    <w:p w14:paraId="38D3B598" w14:textId="77777777" w:rsidR="008C50C7" w:rsidRDefault="008C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1709" w14:textId="77777777" w:rsidR="00071B6A" w:rsidRDefault="001F7840">
    <w:pPr>
      <w:pStyle w:val="Zhlav"/>
    </w:pPr>
    <w:r>
      <w:rPr>
        <w:noProof/>
      </w:rPr>
      <w:drawing>
        <wp:inline distT="0" distB="0" distL="0" distR="0" wp14:anchorId="1984C5DE" wp14:editId="15A78D06">
          <wp:extent cx="5719445" cy="463364"/>
          <wp:effectExtent l="0" t="0" r="0" b="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B139" w14:textId="77777777" w:rsidR="00071B6A" w:rsidRDefault="005F06D8">
    <w:pPr>
      <w:pStyle w:val="Zhlav"/>
    </w:pPr>
    <w:r w:rsidRPr="00277C4F">
      <w:rPr>
        <w:noProof/>
      </w:rPr>
      <w:drawing>
        <wp:inline distT="0" distB="0" distL="0" distR="0" wp14:anchorId="567433C5" wp14:editId="42F2E103">
          <wp:extent cx="5981700" cy="739140"/>
          <wp:effectExtent l="0" t="0" r="0" b="0"/>
          <wp:docPr id="938" name="Obrázek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11189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FE78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20C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5A75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4C7C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CF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F0B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21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180F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4A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04B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25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6560ED"/>
    <w:multiLevelType w:val="hybridMultilevel"/>
    <w:tmpl w:val="8A36B910"/>
    <w:lvl w:ilvl="0" w:tplc="34DC3C0C">
      <w:start w:val="1"/>
      <w:numFmt w:val="bullet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1917C8"/>
    <w:multiLevelType w:val="multilevel"/>
    <w:tmpl w:val="BEB6F78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3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633F7"/>
    <w:multiLevelType w:val="hybridMultilevel"/>
    <w:tmpl w:val="D02A8FFE"/>
    <w:lvl w:ilvl="0" w:tplc="D73A7602">
      <w:start w:val="1"/>
      <w:numFmt w:val="bullet"/>
      <w:lvlText w:val="–"/>
      <w:lvlJc w:val="left"/>
      <w:pPr>
        <w:ind w:left="1211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44058"/>
    <w:multiLevelType w:val="hybridMultilevel"/>
    <w:tmpl w:val="41F6EA6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3734418"/>
    <w:multiLevelType w:val="hybridMultilevel"/>
    <w:tmpl w:val="9C2E22EA"/>
    <w:lvl w:ilvl="0" w:tplc="C55A89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34BBB"/>
    <w:multiLevelType w:val="hybridMultilevel"/>
    <w:tmpl w:val="002AB860"/>
    <w:lvl w:ilvl="0" w:tplc="D5140B8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07DB3"/>
    <w:multiLevelType w:val="hybridMultilevel"/>
    <w:tmpl w:val="9206678E"/>
    <w:lvl w:ilvl="0" w:tplc="093EDDC2">
      <w:numFmt w:val="bullet"/>
      <w:pStyle w:val="Odrka2odsazen"/>
      <w:lvlText w:val="–"/>
      <w:lvlJc w:val="left"/>
      <w:pPr>
        <w:ind w:left="717" w:hanging="360"/>
      </w:pPr>
      <w:rPr>
        <w:rFonts w:ascii="Segoe UI" w:eastAsiaTheme="minorHAns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73A47"/>
    <w:multiLevelType w:val="hybridMultilevel"/>
    <w:tmpl w:val="88D4CB00"/>
    <w:lvl w:ilvl="0" w:tplc="9D2AD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E00850" w:tentative="1">
      <w:start w:val="1"/>
      <w:numFmt w:val="lowerLetter"/>
      <w:lvlText w:val="%2."/>
      <w:lvlJc w:val="left"/>
      <w:pPr>
        <w:ind w:left="1440" w:hanging="360"/>
      </w:pPr>
    </w:lvl>
    <w:lvl w:ilvl="2" w:tplc="32D691C8" w:tentative="1">
      <w:start w:val="1"/>
      <w:numFmt w:val="lowerRoman"/>
      <w:lvlText w:val="%3."/>
      <w:lvlJc w:val="right"/>
      <w:pPr>
        <w:ind w:left="2160" w:hanging="180"/>
      </w:pPr>
    </w:lvl>
    <w:lvl w:ilvl="3" w:tplc="3BEC4290" w:tentative="1">
      <w:start w:val="1"/>
      <w:numFmt w:val="decimal"/>
      <w:lvlText w:val="%4."/>
      <w:lvlJc w:val="left"/>
      <w:pPr>
        <w:ind w:left="2880" w:hanging="360"/>
      </w:pPr>
    </w:lvl>
    <w:lvl w:ilvl="4" w:tplc="0018E7DC" w:tentative="1">
      <w:start w:val="1"/>
      <w:numFmt w:val="lowerLetter"/>
      <w:lvlText w:val="%5."/>
      <w:lvlJc w:val="left"/>
      <w:pPr>
        <w:ind w:left="3600" w:hanging="360"/>
      </w:pPr>
    </w:lvl>
    <w:lvl w:ilvl="5" w:tplc="A2D2F778" w:tentative="1">
      <w:start w:val="1"/>
      <w:numFmt w:val="lowerRoman"/>
      <w:lvlText w:val="%6."/>
      <w:lvlJc w:val="right"/>
      <w:pPr>
        <w:ind w:left="4320" w:hanging="180"/>
      </w:pPr>
    </w:lvl>
    <w:lvl w:ilvl="6" w:tplc="5AFA7FF4" w:tentative="1">
      <w:start w:val="1"/>
      <w:numFmt w:val="decimal"/>
      <w:lvlText w:val="%7."/>
      <w:lvlJc w:val="left"/>
      <w:pPr>
        <w:ind w:left="5040" w:hanging="360"/>
      </w:pPr>
    </w:lvl>
    <w:lvl w:ilvl="7" w:tplc="2A9ABD92" w:tentative="1">
      <w:start w:val="1"/>
      <w:numFmt w:val="lowerLetter"/>
      <w:lvlText w:val="%8."/>
      <w:lvlJc w:val="left"/>
      <w:pPr>
        <w:ind w:left="5760" w:hanging="360"/>
      </w:pPr>
    </w:lvl>
    <w:lvl w:ilvl="8" w:tplc="06009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574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384420"/>
    <w:multiLevelType w:val="hybridMultilevel"/>
    <w:tmpl w:val="E74E45BE"/>
    <w:lvl w:ilvl="0" w:tplc="DD9C30E8"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A5B17"/>
    <w:multiLevelType w:val="hybridMultilevel"/>
    <w:tmpl w:val="F6560D0C"/>
    <w:lvl w:ilvl="0" w:tplc="D50600D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AEBACC9C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24C15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E17698"/>
    <w:multiLevelType w:val="multilevel"/>
    <w:tmpl w:val="280C9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529F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3F6677F"/>
    <w:multiLevelType w:val="hybridMultilevel"/>
    <w:tmpl w:val="9CF017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91AF5"/>
    <w:multiLevelType w:val="hybridMultilevel"/>
    <w:tmpl w:val="A9D4D06E"/>
    <w:lvl w:ilvl="0" w:tplc="8452BBAE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A7C43"/>
    <w:multiLevelType w:val="hybridMultilevel"/>
    <w:tmpl w:val="87A40428"/>
    <w:lvl w:ilvl="0" w:tplc="DDBE51D8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752118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43680D"/>
    <w:multiLevelType w:val="hybridMultilevel"/>
    <w:tmpl w:val="2F68F738"/>
    <w:lvl w:ilvl="0" w:tplc="A9DE21FA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55E2F"/>
    <w:multiLevelType w:val="hybridMultilevel"/>
    <w:tmpl w:val="DCB6A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030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11211A9"/>
    <w:multiLevelType w:val="hybridMultilevel"/>
    <w:tmpl w:val="FD58B838"/>
    <w:lvl w:ilvl="0" w:tplc="B5982C26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97FB8"/>
    <w:multiLevelType w:val="multilevel"/>
    <w:tmpl w:val="21CAA786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7" w15:restartNumberingAfterBreak="0">
    <w:nsid w:val="73BE1110"/>
    <w:multiLevelType w:val="hybridMultilevel"/>
    <w:tmpl w:val="E5C41298"/>
    <w:lvl w:ilvl="0" w:tplc="B32877AE">
      <w:start w:val="1"/>
      <w:numFmt w:val="lowerLetter"/>
      <w:pStyle w:val="abcodraen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87732FC"/>
    <w:multiLevelType w:val="hybridMultilevel"/>
    <w:tmpl w:val="413E4042"/>
    <w:lvl w:ilvl="0" w:tplc="3BB4DB4E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D807553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160522">
    <w:abstractNumId w:val="17"/>
  </w:num>
  <w:num w:numId="2" w16cid:durableId="213544467">
    <w:abstractNumId w:val="14"/>
  </w:num>
  <w:num w:numId="3" w16cid:durableId="2079159283">
    <w:abstractNumId w:val="12"/>
  </w:num>
  <w:num w:numId="4" w16cid:durableId="24870363">
    <w:abstractNumId w:val="24"/>
  </w:num>
  <w:num w:numId="5" w16cid:durableId="431316338">
    <w:abstractNumId w:val="11"/>
  </w:num>
  <w:num w:numId="6" w16cid:durableId="1589146666">
    <w:abstractNumId w:val="23"/>
  </w:num>
  <w:num w:numId="7" w16cid:durableId="1079988345">
    <w:abstractNumId w:val="13"/>
  </w:num>
  <w:num w:numId="8" w16cid:durableId="854929556">
    <w:abstractNumId w:val="33"/>
  </w:num>
  <w:num w:numId="9" w16cid:durableId="1045108235">
    <w:abstractNumId w:val="15"/>
  </w:num>
  <w:num w:numId="10" w16cid:durableId="1277131717">
    <w:abstractNumId w:val="8"/>
  </w:num>
  <w:num w:numId="11" w16cid:durableId="1186747488">
    <w:abstractNumId w:val="3"/>
  </w:num>
  <w:num w:numId="12" w16cid:durableId="705298564">
    <w:abstractNumId w:val="2"/>
  </w:num>
  <w:num w:numId="13" w16cid:durableId="586841742">
    <w:abstractNumId w:val="1"/>
  </w:num>
  <w:num w:numId="14" w16cid:durableId="109009462">
    <w:abstractNumId w:val="0"/>
  </w:num>
  <w:num w:numId="15" w16cid:durableId="1179587598">
    <w:abstractNumId w:val="9"/>
  </w:num>
  <w:num w:numId="16" w16cid:durableId="1308436241">
    <w:abstractNumId w:val="7"/>
  </w:num>
  <w:num w:numId="17" w16cid:durableId="1491755709">
    <w:abstractNumId w:val="6"/>
  </w:num>
  <w:num w:numId="18" w16cid:durableId="1063260374">
    <w:abstractNumId w:val="5"/>
  </w:num>
  <w:num w:numId="19" w16cid:durableId="942809270">
    <w:abstractNumId w:val="4"/>
  </w:num>
  <w:num w:numId="20" w16cid:durableId="358363503">
    <w:abstractNumId w:val="31"/>
  </w:num>
  <w:num w:numId="21" w16cid:durableId="1200554456">
    <w:abstractNumId w:val="16"/>
  </w:num>
  <w:num w:numId="22" w16cid:durableId="1856655536">
    <w:abstractNumId w:val="32"/>
  </w:num>
  <w:num w:numId="23" w16cid:durableId="1959873849">
    <w:abstractNumId w:val="27"/>
  </w:num>
  <w:num w:numId="24" w16cid:durableId="626397599">
    <w:abstractNumId w:val="39"/>
  </w:num>
  <w:num w:numId="25" w16cid:durableId="685400776">
    <w:abstractNumId w:val="36"/>
  </w:num>
  <w:num w:numId="26" w16cid:durableId="787553883">
    <w:abstractNumId w:val="15"/>
    <w:lvlOverride w:ilvl="0">
      <w:startOverride w:val="1"/>
    </w:lvlOverride>
  </w:num>
  <w:num w:numId="27" w16cid:durableId="1306085121">
    <w:abstractNumId w:val="15"/>
    <w:lvlOverride w:ilvl="0">
      <w:startOverride w:val="1"/>
    </w:lvlOverride>
  </w:num>
  <w:num w:numId="28" w16cid:durableId="2070227018">
    <w:abstractNumId w:val="15"/>
    <w:lvlOverride w:ilvl="0">
      <w:startOverride w:val="1"/>
    </w:lvlOverride>
  </w:num>
  <w:num w:numId="29" w16cid:durableId="1357463215">
    <w:abstractNumId w:val="30"/>
  </w:num>
  <w:num w:numId="30" w16cid:durableId="149685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3235793">
    <w:abstractNumId w:val="37"/>
  </w:num>
  <w:num w:numId="32" w16cid:durableId="1243101916">
    <w:abstractNumId w:val="15"/>
    <w:lvlOverride w:ilvl="0">
      <w:startOverride w:val="1"/>
    </w:lvlOverride>
  </w:num>
  <w:num w:numId="33" w16cid:durableId="2140296553">
    <w:abstractNumId w:val="21"/>
  </w:num>
  <w:num w:numId="34" w16cid:durableId="10306233">
    <w:abstractNumId w:val="34"/>
  </w:num>
  <w:num w:numId="35" w16cid:durableId="1383749567">
    <w:abstractNumId w:val="26"/>
  </w:num>
  <w:num w:numId="36" w16cid:durableId="1378965100">
    <w:abstractNumId w:val="38"/>
  </w:num>
  <w:num w:numId="37" w16cid:durableId="1717271449">
    <w:abstractNumId w:val="20"/>
  </w:num>
  <w:num w:numId="38" w16cid:durableId="1489975175">
    <w:abstractNumId w:val="29"/>
  </w:num>
  <w:num w:numId="39" w16cid:durableId="20834864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8446726">
    <w:abstractNumId w:val="18"/>
  </w:num>
  <w:num w:numId="41" w16cid:durableId="1170413524">
    <w:abstractNumId w:val="22"/>
  </w:num>
  <w:num w:numId="42" w16cid:durableId="1090389804">
    <w:abstractNumId w:val="28"/>
  </w:num>
  <w:num w:numId="43" w16cid:durableId="1641498720">
    <w:abstractNumId w:val="35"/>
  </w:num>
  <w:num w:numId="44" w16cid:durableId="349069868">
    <w:abstractNumId w:val="19"/>
  </w:num>
  <w:num w:numId="45" w16cid:durableId="579827400">
    <w:abstractNumId w:val="29"/>
    <w:lvlOverride w:ilvl="0">
      <w:startOverride w:val="1"/>
    </w:lvlOverride>
  </w:num>
  <w:num w:numId="46" w16cid:durableId="55201619">
    <w:abstractNumId w:val="25"/>
  </w:num>
  <w:num w:numId="47" w16cid:durableId="8341093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1A"/>
    <w:rsid w:val="000051BE"/>
    <w:rsid w:val="0001102B"/>
    <w:rsid w:val="00033003"/>
    <w:rsid w:val="00071B6A"/>
    <w:rsid w:val="00071D60"/>
    <w:rsid w:val="0008090B"/>
    <w:rsid w:val="000844C1"/>
    <w:rsid w:val="00094C31"/>
    <w:rsid w:val="000B0A51"/>
    <w:rsid w:val="000C03CC"/>
    <w:rsid w:val="000C227A"/>
    <w:rsid w:val="000D0711"/>
    <w:rsid w:val="000D5A95"/>
    <w:rsid w:val="000D6D3C"/>
    <w:rsid w:val="000E139B"/>
    <w:rsid w:val="000E6E4C"/>
    <w:rsid w:val="00112BD0"/>
    <w:rsid w:val="00114405"/>
    <w:rsid w:val="00117CB4"/>
    <w:rsid w:val="001232E9"/>
    <w:rsid w:val="00154D0E"/>
    <w:rsid w:val="00164DC0"/>
    <w:rsid w:val="00166056"/>
    <w:rsid w:val="001762BD"/>
    <w:rsid w:val="00180AC3"/>
    <w:rsid w:val="00182E1E"/>
    <w:rsid w:val="001B6DF9"/>
    <w:rsid w:val="001C4A5F"/>
    <w:rsid w:val="001D4DB2"/>
    <w:rsid w:val="001D6DCE"/>
    <w:rsid w:val="001D7ACF"/>
    <w:rsid w:val="001E3961"/>
    <w:rsid w:val="001F7840"/>
    <w:rsid w:val="0022391A"/>
    <w:rsid w:val="00250806"/>
    <w:rsid w:val="00254E60"/>
    <w:rsid w:val="00283EE2"/>
    <w:rsid w:val="00283FAC"/>
    <w:rsid w:val="00286002"/>
    <w:rsid w:val="002914F0"/>
    <w:rsid w:val="00292137"/>
    <w:rsid w:val="002A6AC5"/>
    <w:rsid w:val="002C57D3"/>
    <w:rsid w:val="002E572B"/>
    <w:rsid w:val="00312944"/>
    <w:rsid w:val="00326583"/>
    <w:rsid w:val="003343C2"/>
    <w:rsid w:val="003517B5"/>
    <w:rsid w:val="00374328"/>
    <w:rsid w:val="00396AA1"/>
    <w:rsid w:val="00396DF9"/>
    <w:rsid w:val="003C4C6A"/>
    <w:rsid w:val="003E5845"/>
    <w:rsid w:val="003F31E4"/>
    <w:rsid w:val="00403C98"/>
    <w:rsid w:val="0040528D"/>
    <w:rsid w:val="00411DF0"/>
    <w:rsid w:val="0041604F"/>
    <w:rsid w:val="00416C8F"/>
    <w:rsid w:val="00421A60"/>
    <w:rsid w:val="004417EB"/>
    <w:rsid w:val="004547B3"/>
    <w:rsid w:val="00455936"/>
    <w:rsid w:val="00455998"/>
    <w:rsid w:val="00461C15"/>
    <w:rsid w:val="00462CCE"/>
    <w:rsid w:val="00463C6C"/>
    <w:rsid w:val="00465963"/>
    <w:rsid w:val="00476A92"/>
    <w:rsid w:val="004B2391"/>
    <w:rsid w:val="004B2DFF"/>
    <w:rsid w:val="004B57EA"/>
    <w:rsid w:val="004C2A17"/>
    <w:rsid w:val="004D04E1"/>
    <w:rsid w:val="004E08E0"/>
    <w:rsid w:val="00524500"/>
    <w:rsid w:val="00556ADA"/>
    <w:rsid w:val="00573448"/>
    <w:rsid w:val="0057613B"/>
    <w:rsid w:val="005850F4"/>
    <w:rsid w:val="005C46AE"/>
    <w:rsid w:val="005D1590"/>
    <w:rsid w:val="005D7771"/>
    <w:rsid w:val="005E7BAA"/>
    <w:rsid w:val="005F06D8"/>
    <w:rsid w:val="005F4067"/>
    <w:rsid w:val="00601AAD"/>
    <w:rsid w:val="00604974"/>
    <w:rsid w:val="00653A6F"/>
    <w:rsid w:val="00675D37"/>
    <w:rsid w:val="00683BAF"/>
    <w:rsid w:val="006847CA"/>
    <w:rsid w:val="006B4130"/>
    <w:rsid w:val="006B5763"/>
    <w:rsid w:val="006C7A13"/>
    <w:rsid w:val="006D04DB"/>
    <w:rsid w:val="006D6444"/>
    <w:rsid w:val="006D75DE"/>
    <w:rsid w:val="006E4CD3"/>
    <w:rsid w:val="006F2171"/>
    <w:rsid w:val="0070160A"/>
    <w:rsid w:val="00717985"/>
    <w:rsid w:val="00726B14"/>
    <w:rsid w:val="00753E12"/>
    <w:rsid w:val="007625DC"/>
    <w:rsid w:val="00767AA8"/>
    <w:rsid w:val="00784768"/>
    <w:rsid w:val="00796D29"/>
    <w:rsid w:val="00796DE8"/>
    <w:rsid w:val="007B0B58"/>
    <w:rsid w:val="007F5CB2"/>
    <w:rsid w:val="007F7F78"/>
    <w:rsid w:val="00804373"/>
    <w:rsid w:val="008466BA"/>
    <w:rsid w:val="008501BE"/>
    <w:rsid w:val="008513BB"/>
    <w:rsid w:val="00855AA2"/>
    <w:rsid w:val="00866143"/>
    <w:rsid w:val="008729C5"/>
    <w:rsid w:val="00873212"/>
    <w:rsid w:val="00876EFE"/>
    <w:rsid w:val="008811D8"/>
    <w:rsid w:val="008B623B"/>
    <w:rsid w:val="008C3A83"/>
    <w:rsid w:val="008C50C7"/>
    <w:rsid w:val="008D09CF"/>
    <w:rsid w:val="008D20EA"/>
    <w:rsid w:val="008D4615"/>
    <w:rsid w:val="008E3500"/>
    <w:rsid w:val="008F2A98"/>
    <w:rsid w:val="008F66D1"/>
    <w:rsid w:val="00907D5C"/>
    <w:rsid w:val="00910E51"/>
    <w:rsid w:val="0092608C"/>
    <w:rsid w:val="00946141"/>
    <w:rsid w:val="00952B04"/>
    <w:rsid w:val="00954A96"/>
    <w:rsid w:val="009648F2"/>
    <w:rsid w:val="00967B7A"/>
    <w:rsid w:val="009746FF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7C04"/>
    <w:rsid w:val="00A808E4"/>
    <w:rsid w:val="00A93C82"/>
    <w:rsid w:val="00AC7092"/>
    <w:rsid w:val="00AD3E21"/>
    <w:rsid w:val="00AF6A9F"/>
    <w:rsid w:val="00B176E4"/>
    <w:rsid w:val="00B667F7"/>
    <w:rsid w:val="00B844ED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6633"/>
    <w:rsid w:val="00C57BCC"/>
    <w:rsid w:val="00C60560"/>
    <w:rsid w:val="00C879C2"/>
    <w:rsid w:val="00CB107F"/>
    <w:rsid w:val="00CF1481"/>
    <w:rsid w:val="00D0027A"/>
    <w:rsid w:val="00D14152"/>
    <w:rsid w:val="00D17034"/>
    <w:rsid w:val="00D6116E"/>
    <w:rsid w:val="00D71F1A"/>
    <w:rsid w:val="00D73E62"/>
    <w:rsid w:val="00D90BF1"/>
    <w:rsid w:val="00D932FE"/>
    <w:rsid w:val="00D9342D"/>
    <w:rsid w:val="00DC6C7E"/>
    <w:rsid w:val="00DD3628"/>
    <w:rsid w:val="00DD5537"/>
    <w:rsid w:val="00DE2F5D"/>
    <w:rsid w:val="00E01BE7"/>
    <w:rsid w:val="00E429D4"/>
    <w:rsid w:val="00E72304"/>
    <w:rsid w:val="00E72E47"/>
    <w:rsid w:val="00E80B62"/>
    <w:rsid w:val="00E8196D"/>
    <w:rsid w:val="00E931AE"/>
    <w:rsid w:val="00E97E3C"/>
    <w:rsid w:val="00EB0B14"/>
    <w:rsid w:val="00EB27F9"/>
    <w:rsid w:val="00EB47E8"/>
    <w:rsid w:val="00EC114C"/>
    <w:rsid w:val="00ED4FEC"/>
    <w:rsid w:val="00EF30D3"/>
    <w:rsid w:val="00EF5433"/>
    <w:rsid w:val="00F029FA"/>
    <w:rsid w:val="00F05039"/>
    <w:rsid w:val="00F20885"/>
    <w:rsid w:val="00F27A87"/>
    <w:rsid w:val="00F41A7A"/>
    <w:rsid w:val="00F62E62"/>
    <w:rsid w:val="00FA3223"/>
    <w:rsid w:val="00FC096B"/>
    <w:rsid w:val="00FE4C42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33BEA"/>
  <w15:chartTrackingRefBased/>
  <w15:docId w15:val="{421D3215-2611-4ED3-B52F-2C55977E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8D4615"/>
    <w:pPr>
      <w:spacing w:after="120" w:line="264" w:lineRule="auto"/>
      <w:jc w:val="both"/>
    </w:pPr>
    <w:rPr>
      <w:rFonts w:ascii="Segoe UI" w:hAnsi="Segoe UI"/>
    </w:rPr>
  </w:style>
  <w:style w:type="paragraph" w:styleId="Nadpis1">
    <w:name w:val="heading 1"/>
    <w:aliases w:val="MEZITITULEK"/>
    <w:basedOn w:val="Normln"/>
    <w:next w:val="Normln"/>
    <w:link w:val="Nadpis1Char"/>
    <w:qFormat/>
    <w:rsid w:val="00396AA1"/>
    <w:pPr>
      <w:spacing w:before="240"/>
      <w:outlineLvl w:val="0"/>
    </w:pPr>
    <w:rPr>
      <w:b/>
      <w:caps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aliases w:val="Nadpis podrtžení"/>
    <w:basedOn w:val="Normln"/>
    <w:next w:val="Normln"/>
    <w:rsid w:val="007F5CB2"/>
    <w:pPr>
      <w:keepNext/>
      <w:pBdr>
        <w:bottom w:val="single" w:sz="4" w:space="1" w:color="00529F"/>
      </w:pBdr>
      <w:spacing w:before="24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link w:val="NormalniodrazkyChar"/>
    <w:rsid w:val="00396AA1"/>
    <w:pPr>
      <w:numPr>
        <w:numId w:val="4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numPr>
        <w:numId w:val="3"/>
      </w:numPr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numPr>
        <w:ilvl w:val="1"/>
        <w:numId w:val="3"/>
      </w:numPr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numPr>
        <w:ilvl w:val="2"/>
        <w:numId w:val="3"/>
      </w:num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numPr>
        <w:ilvl w:val="3"/>
        <w:numId w:val="3"/>
      </w:num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4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extnadtabulkou">
    <w:name w:val="Text nad tabulkou"/>
    <w:basedOn w:val="Normln"/>
    <w:qFormat/>
    <w:rsid w:val="00FA3223"/>
    <w:pPr>
      <w:spacing w:before="240"/>
    </w:pPr>
    <w:rPr>
      <w:b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abcodraen">
    <w:name w:val="abc odražení"/>
    <w:basedOn w:val="Normalniodrazky"/>
    <w:qFormat/>
    <w:rsid w:val="007F5CB2"/>
    <w:pPr>
      <w:numPr>
        <w:numId w:val="31"/>
      </w:numPr>
      <w:ind w:left="1066" w:hanging="357"/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9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rsid w:val="007F5CB2"/>
    <w:pPr>
      <w:tabs>
        <w:tab w:val="clear" w:pos="567"/>
        <w:tab w:val="left" w:pos="709"/>
      </w:tabs>
      <w:spacing w:after="240"/>
      <w:ind w:left="709" w:hanging="709"/>
    </w:pPr>
    <w:rPr>
      <w:rFonts w:cs="Segoe UI"/>
      <w:color w:val="00529F"/>
    </w:rPr>
  </w:style>
  <w:style w:type="paragraph" w:customStyle="1" w:styleId="Poditul11">
    <w:name w:val="Poditul 1.1"/>
    <w:basedOn w:val="Cislovani2"/>
    <w:link w:val="Poditul11Char"/>
    <w:qFormat/>
    <w:rsid w:val="008D4615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_1.1 Char"/>
    <w:link w:val="Podtitul11"/>
    <w:rsid w:val="007F5CB2"/>
    <w:rPr>
      <w:rFonts w:ascii="Segoe UI" w:hAnsi="Segoe UI" w:cs="Segoe UI"/>
      <w:b/>
      <w:caps/>
      <w:color w:val="00529F"/>
      <w:sz w:val="24"/>
    </w:rPr>
  </w:style>
  <w:style w:type="paragraph" w:customStyle="1" w:styleId="Podtitul111">
    <w:name w:val="Podtitul_1.1.1"/>
    <w:basedOn w:val="Cislovani3"/>
    <w:link w:val="Podtitul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Poditul11Char">
    <w:name w:val="Poditul 1.1 Char"/>
    <w:link w:val="Poditul11"/>
    <w:rsid w:val="008D4615"/>
    <w:rPr>
      <w:rFonts w:ascii="Segoe UI" w:hAnsi="Segoe UI" w:cs="Segoe UI"/>
      <w:b/>
    </w:rPr>
  </w:style>
  <w:style w:type="paragraph" w:customStyle="1" w:styleId="Podtitul1111">
    <w:name w:val="Podtitul_1.1.1.1"/>
    <w:basedOn w:val="Cislovani4"/>
    <w:link w:val="Podtitul1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l111Char">
    <w:name w:val="Podtitul_1.1.1 Char"/>
    <w:link w:val="Podtitul111"/>
    <w:rsid w:val="00DE2F5D"/>
    <w:rPr>
      <w:rFonts w:ascii="Segoe UI" w:hAnsi="Segoe UI" w:cs="Segoe UI"/>
      <w:b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DE2F5D"/>
    <w:rPr>
      <w:rFonts w:ascii="Segoe UI" w:hAnsi="Segoe UI" w:cs="Segoe UI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rsid w:val="00071B6A"/>
    <w:pPr>
      <w:spacing w:after="360"/>
      <w:jc w:val="left"/>
    </w:pPr>
    <w:rPr>
      <w:color w:val="00529F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DE2F5D"/>
    <w:pPr>
      <w:ind w:left="709"/>
    </w:pPr>
    <w:rPr>
      <w:rFonts w:cs="Segoe UI"/>
    </w:rPr>
  </w:style>
  <w:style w:type="character" w:customStyle="1" w:styleId="Nadpis1Char">
    <w:name w:val="Nadpis 1 Char"/>
    <w:aliases w:val="MEZITITULEK Char"/>
    <w:link w:val="Nadpis1"/>
    <w:rsid w:val="00396AA1"/>
    <w:rPr>
      <w:rFonts w:ascii="Segoe UI" w:hAnsi="Segoe UI"/>
      <w:b/>
      <w:caps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DE2F5D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bc">
    <w:name w:val="a) b) c)"/>
    <w:basedOn w:val="Odstavecseseznamem"/>
    <w:link w:val="abcChar"/>
    <w:qFormat/>
    <w:rsid w:val="007F5CB2"/>
    <w:pPr>
      <w:numPr>
        <w:numId w:val="38"/>
      </w:numPr>
    </w:pPr>
    <w:rPr>
      <w:rFonts w:eastAsia="Calibri"/>
      <w:szCs w:val="22"/>
      <w:lang w:eastAsia="en-US"/>
    </w:rPr>
  </w:style>
  <w:style w:type="paragraph" w:customStyle="1" w:styleId="TITULEK">
    <w:name w:val="TITULEK"/>
    <w:basedOn w:val="Normln"/>
    <w:link w:val="TITULEKChar"/>
    <w:qFormat/>
    <w:rsid w:val="000D5A95"/>
    <w:pPr>
      <w:spacing w:before="600" w:after="360"/>
      <w:contextualSpacing/>
      <w:jc w:val="left"/>
    </w:pPr>
    <w:rPr>
      <w:rFonts w:eastAsia="Calibri"/>
      <w:caps/>
      <w:color w:val="00529F"/>
      <w:sz w:val="36"/>
      <w:szCs w:val="28"/>
      <w:lang w:eastAsia="en-US"/>
    </w:rPr>
  </w:style>
  <w:style w:type="paragraph" w:customStyle="1" w:styleId="vodnodstavec">
    <w:name w:val="Úvodní odstavec"/>
    <w:basedOn w:val="Normln"/>
    <w:link w:val="vodnodstavecChar"/>
    <w:qFormat/>
    <w:rsid w:val="00071B6A"/>
    <w:pPr>
      <w:spacing w:after="240"/>
      <w:jc w:val="left"/>
    </w:pPr>
    <w:rPr>
      <w:rFonts w:eastAsia="Calibri"/>
      <w:b/>
      <w:szCs w:val="22"/>
      <w:lang w:eastAsia="en-US"/>
    </w:rPr>
  </w:style>
  <w:style w:type="character" w:customStyle="1" w:styleId="TITULEKChar">
    <w:name w:val="TITULEK Char"/>
    <w:link w:val="TITULEK"/>
    <w:rsid w:val="000D5A95"/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vodnodstavecChar">
    <w:name w:val="Úvodní odstavec Char"/>
    <w:link w:val="vodnodstavec"/>
    <w:rsid w:val="00071B6A"/>
    <w:rPr>
      <w:rFonts w:ascii="Segoe UI" w:eastAsia="Calibri" w:hAnsi="Segoe UI"/>
      <w:b/>
      <w:szCs w:val="22"/>
      <w:lang w:eastAsia="en-US"/>
    </w:rPr>
  </w:style>
  <w:style w:type="table" w:customStyle="1" w:styleId="ModFond">
    <w:name w:val="ModFond"/>
    <w:basedOn w:val="Normlntabulka"/>
    <w:uiPriority w:val="99"/>
    <w:rsid w:val="00071B6A"/>
    <w:rPr>
      <w:rFonts w:ascii="Segoe UI" w:eastAsia="Calibri" w:hAnsi="Segoe U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00529F"/>
      </w:tcPr>
    </w:tblStylePr>
  </w:style>
  <w:style w:type="paragraph" w:styleId="Odstavecseseznamem">
    <w:name w:val="List Paragraph"/>
    <w:basedOn w:val="Normln"/>
    <w:uiPriority w:val="34"/>
    <w:qFormat/>
    <w:rsid w:val="00071B6A"/>
    <w:pPr>
      <w:ind w:left="708"/>
    </w:pPr>
  </w:style>
  <w:style w:type="character" w:customStyle="1" w:styleId="ZpatChar">
    <w:name w:val="Zápatí Char"/>
    <w:link w:val="Zpat"/>
    <w:uiPriority w:val="99"/>
    <w:rsid w:val="00071B6A"/>
    <w:rPr>
      <w:rFonts w:ascii="Segoe UI" w:hAnsi="Segoe UI"/>
      <w:sz w:val="16"/>
    </w:rPr>
  </w:style>
  <w:style w:type="paragraph" w:styleId="Bezmezer">
    <w:name w:val="No Spacing"/>
    <w:link w:val="BezmezerChar"/>
    <w:uiPriority w:val="1"/>
    <w:rsid w:val="00071B6A"/>
    <w:rPr>
      <w:rFonts w:ascii="Calibri" w:hAnsi="Calibri"/>
      <w:sz w:val="22"/>
      <w:szCs w:val="22"/>
    </w:rPr>
  </w:style>
  <w:style w:type="paragraph" w:customStyle="1" w:styleId="Obrysovkruh31">
    <w:name w:val="Obrysový kruh 31"/>
    <w:rsid w:val="00071B6A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71B6A"/>
    <w:rPr>
      <w:rFonts w:ascii="Calibri" w:hAnsi="Calibri"/>
      <w:sz w:val="22"/>
      <w:szCs w:val="22"/>
    </w:rPr>
  </w:style>
  <w:style w:type="paragraph" w:customStyle="1" w:styleId="HEADLINE">
    <w:name w:val="HEADLINE"/>
    <w:link w:val="HEADLINEChar"/>
    <w:qFormat/>
    <w:rsid w:val="00071B6A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customStyle="1" w:styleId="HEADLINEChar">
    <w:name w:val="HEADLINE Char"/>
    <w:link w:val="HEADLINE"/>
    <w:rsid w:val="00071B6A"/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styleId="Nzevknihy">
    <w:name w:val="Book Title"/>
    <w:aliases w:val="a)b) tučný"/>
    <w:uiPriority w:val="33"/>
    <w:qFormat/>
    <w:rsid w:val="00A93C82"/>
    <w:rPr>
      <w:rFonts w:ascii="Segoe UI" w:hAnsi="Segoe UI" w:cs="Segoe UI"/>
      <w:b/>
      <w:sz w:val="20"/>
    </w:rPr>
  </w:style>
  <w:style w:type="character" w:customStyle="1" w:styleId="abcChar">
    <w:name w:val="a) b) c) Char"/>
    <w:link w:val="abc"/>
    <w:rsid w:val="007F5CB2"/>
    <w:rPr>
      <w:rFonts w:ascii="Segoe UI" w:eastAsia="Calibri" w:hAnsi="Segoe UI"/>
      <w:szCs w:val="22"/>
      <w:lang w:eastAsia="en-US"/>
    </w:rPr>
  </w:style>
  <w:style w:type="paragraph" w:customStyle="1" w:styleId="odrka1">
    <w:name w:val="odrážka 1"/>
    <w:basedOn w:val="Odstavecseseznamem"/>
    <w:link w:val="odrka1Char"/>
    <w:qFormat/>
    <w:rsid w:val="007F5CB2"/>
    <w:pPr>
      <w:numPr>
        <w:numId w:val="40"/>
      </w:numPr>
      <w:ind w:left="357" w:hanging="357"/>
    </w:pPr>
    <w:rPr>
      <w:rFonts w:eastAsia="Calibri"/>
      <w:szCs w:val="22"/>
      <w:lang w:eastAsia="en-US"/>
    </w:rPr>
  </w:style>
  <w:style w:type="paragraph" w:customStyle="1" w:styleId="odrka2">
    <w:name w:val="odrážka 2"/>
    <w:basedOn w:val="Odstavecseseznamem"/>
    <w:link w:val="odrka2Char"/>
    <w:qFormat/>
    <w:rsid w:val="007F5CB2"/>
    <w:pPr>
      <w:numPr>
        <w:numId w:val="41"/>
      </w:numPr>
      <w:ind w:left="714" w:hanging="357"/>
    </w:pPr>
    <w:rPr>
      <w:rFonts w:eastAsia="Calibri" w:cs="Segoe UI"/>
    </w:rPr>
  </w:style>
  <w:style w:type="character" w:customStyle="1" w:styleId="odrka1Char">
    <w:name w:val="odrážka 1 Char"/>
    <w:link w:val="odrka1"/>
    <w:rsid w:val="007F5CB2"/>
    <w:rPr>
      <w:rFonts w:ascii="Segoe UI" w:eastAsia="Calibri" w:hAnsi="Segoe UI"/>
      <w:szCs w:val="22"/>
      <w:lang w:eastAsia="en-US"/>
    </w:rPr>
  </w:style>
  <w:style w:type="character" w:customStyle="1" w:styleId="odrka2Char">
    <w:name w:val="odrážka 2 Char"/>
    <w:link w:val="odrka2"/>
    <w:rsid w:val="007F5CB2"/>
    <w:rPr>
      <w:rFonts w:ascii="Segoe UI" w:eastAsia="Calibri" w:hAnsi="Segoe UI" w:cs="Segoe UI"/>
    </w:rPr>
  </w:style>
  <w:style w:type="paragraph" w:customStyle="1" w:styleId="Mezititulek">
    <w:name w:val="Mezititulek"/>
    <w:basedOn w:val="Normln"/>
    <w:link w:val="MezititulekChar"/>
    <w:qFormat/>
    <w:rsid w:val="007F5CB2"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sid w:val="007F5CB2"/>
    <w:rPr>
      <w:rFonts w:ascii="Segoe UI" w:eastAsia="Calibri" w:hAnsi="Segoe UI" w:cs="Segoe UI"/>
      <w:b/>
      <w:lang w:eastAsia="en-US"/>
    </w:rPr>
  </w:style>
  <w:style w:type="paragraph" w:customStyle="1" w:styleId="odrka1odsazen">
    <w:name w:val="odrážka 1 odsazení"/>
    <w:basedOn w:val="Normalniodrazky"/>
    <w:link w:val="odrka1odsazenChar"/>
    <w:qFormat/>
    <w:rsid w:val="007F5CB2"/>
    <w:pPr>
      <w:numPr>
        <w:numId w:val="43"/>
      </w:numPr>
      <w:ind w:left="1066" w:hanging="357"/>
    </w:pPr>
    <w:rPr>
      <w:rFonts w:cs="Segoe UI"/>
    </w:rPr>
  </w:style>
  <w:style w:type="paragraph" w:customStyle="1" w:styleId="Odrka2odsazen">
    <w:name w:val="Odrážka 2 odsazení"/>
    <w:basedOn w:val="odrka1"/>
    <w:link w:val="Odrka2odsazenChar"/>
    <w:qFormat/>
    <w:rsid w:val="007F5CB2"/>
    <w:pPr>
      <w:numPr>
        <w:numId w:val="44"/>
      </w:numPr>
      <w:ind w:left="1434" w:hanging="357"/>
    </w:pPr>
  </w:style>
  <w:style w:type="character" w:customStyle="1" w:styleId="NormalniodrazkyChar">
    <w:name w:val="Normalni_odrazky Char"/>
    <w:basedOn w:val="Standardnpsmoodstavce"/>
    <w:link w:val="Normalniodrazky"/>
    <w:rsid w:val="00396AA1"/>
    <w:rPr>
      <w:rFonts w:ascii="Segoe UI" w:hAnsi="Segoe UI" w:cs="JohnSans Text Pro"/>
    </w:rPr>
  </w:style>
  <w:style w:type="character" w:customStyle="1" w:styleId="odrka1odsazenChar">
    <w:name w:val="odrážka 1 odsazení Char"/>
    <w:basedOn w:val="NormalniodrazkyChar"/>
    <w:link w:val="odrka1odsazen"/>
    <w:rsid w:val="007F5CB2"/>
    <w:rPr>
      <w:rFonts w:ascii="Segoe UI" w:hAnsi="Segoe UI" w:cs="Segoe UI"/>
    </w:rPr>
  </w:style>
  <w:style w:type="character" w:styleId="Hypertextovodkaz">
    <w:name w:val="Hyperlink"/>
    <w:basedOn w:val="Standardnpsmoodstavce"/>
    <w:rsid w:val="007F5CB2"/>
    <w:rPr>
      <w:color w:val="0563C1" w:themeColor="hyperlink"/>
      <w:u w:val="single"/>
    </w:rPr>
  </w:style>
  <w:style w:type="character" w:customStyle="1" w:styleId="Odrka2odsazenChar">
    <w:name w:val="Odrážka 2 odsazení Char"/>
    <w:basedOn w:val="odrka1Char"/>
    <w:link w:val="Odrka2odsazen"/>
    <w:rsid w:val="007F5CB2"/>
    <w:rPr>
      <w:rFonts w:ascii="Segoe UI" w:eastAsia="Calibri" w:hAnsi="Segoe UI"/>
      <w:szCs w:val="22"/>
      <w:lang w:eastAsia="en-US"/>
    </w:rPr>
  </w:style>
  <w:style w:type="paragraph" w:styleId="Textbubliny">
    <w:name w:val="Balloon Text"/>
    <w:basedOn w:val="Normln"/>
    <w:link w:val="TextbublinyChar"/>
    <w:rsid w:val="007F5CB2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F5CB2"/>
    <w:rPr>
      <w:rFonts w:ascii="Segoe UI" w:hAnsi="Segoe UI" w:cs="Segoe UI"/>
      <w:sz w:val="18"/>
      <w:szCs w:val="18"/>
    </w:rPr>
  </w:style>
  <w:style w:type="character" w:styleId="Odkaznavysvtlivky">
    <w:name w:val="endnote reference"/>
    <w:basedOn w:val="Standardnpsmoodstavce"/>
    <w:rsid w:val="00804373"/>
    <w:rPr>
      <w:vertAlign w:val="superscript"/>
    </w:rPr>
  </w:style>
  <w:style w:type="paragraph" w:customStyle="1" w:styleId="Poznmkapodarou">
    <w:name w:val="Poznámka pod čarou"/>
    <w:basedOn w:val="Textvysvtlivek"/>
    <w:link w:val="PoznmkapodarouChar"/>
    <w:rsid w:val="00804373"/>
    <w:pPr>
      <w:ind w:firstLine="357"/>
    </w:pPr>
  </w:style>
  <w:style w:type="paragraph" w:customStyle="1" w:styleId="Poznmkapodarou1">
    <w:name w:val="Poznámka pod čarou_1"/>
    <w:basedOn w:val="Textpoznpodarou"/>
    <w:link w:val="Poznmkapodarou1Char"/>
    <w:qFormat/>
    <w:rsid w:val="00804373"/>
  </w:style>
  <w:style w:type="character" w:customStyle="1" w:styleId="PoznmkapodarouChar">
    <w:name w:val="Poznámka pod čarou Char"/>
    <w:basedOn w:val="TextvysvtlivekChar"/>
    <w:link w:val="Poznmkapodarou"/>
    <w:rsid w:val="00804373"/>
    <w:rPr>
      <w:rFonts w:ascii="Segoe UI" w:hAnsi="Segoe UI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04373"/>
    <w:rPr>
      <w:rFonts w:ascii="Segoe UI" w:hAnsi="Segoe UI"/>
      <w:sz w:val="16"/>
    </w:rPr>
  </w:style>
  <w:style w:type="character" w:customStyle="1" w:styleId="Poznmkapodarou1Char">
    <w:name w:val="Poznámka pod čarou_1 Char"/>
    <w:basedOn w:val="TextpoznpodarouChar"/>
    <w:link w:val="Poznmkapodarou1"/>
    <w:rsid w:val="00804373"/>
    <w:rPr>
      <w:rFonts w:ascii="Segoe UI" w:hAnsi="Segoe UI"/>
      <w:sz w:val="16"/>
    </w:rPr>
  </w:style>
  <w:style w:type="paragraph" w:customStyle="1" w:styleId="normln10boded">
    <w:name w:val="normální 10 bodů šedá"/>
    <w:basedOn w:val="Normln"/>
    <w:link w:val="normln10bodedChar"/>
    <w:rsid w:val="000D5A95"/>
    <w:pPr>
      <w:framePr w:wrap="around" w:vAnchor="page" w:hAnchor="text" w:y="2553"/>
      <w:spacing w:after="0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0D5A95"/>
    <w:rPr>
      <w:rFonts w:ascii="Segoe UI" w:hAnsi="Segoe UI"/>
      <w:color w:val="73767D"/>
      <w:szCs w:val="18"/>
    </w:rPr>
  </w:style>
  <w:style w:type="paragraph" w:customStyle="1" w:styleId="Vyizujeadresadaldky">
    <w:name w:val="Vyřizuje_adresa_další řádky"/>
    <w:basedOn w:val="Normln"/>
    <w:qFormat/>
    <w:rsid w:val="000D5A95"/>
    <w:pPr>
      <w:tabs>
        <w:tab w:val="left" w:pos="851"/>
        <w:tab w:val="left" w:pos="4536"/>
      </w:tabs>
      <w:spacing w:after="0" w:line="288" w:lineRule="auto"/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qFormat/>
    <w:rsid w:val="000D5A95"/>
    <w:pPr>
      <w:spacing w:before="840"/>
    </w:pPr>
  </w:style>
  <w:style w:type="character" w:styleId="Zdraznn">
    <w:name w:val="Emphasis"/>
    <w:basedOn w:val="Standardnpsmoodstavce"/>
    <w:uiPriority w:val="20"/>
    <w:rsid w:val="000D5A95"/>
    <w:rPr>
      <w:i/>
      <w:iCs/>
    </w:rPr>
  </w:style>
  <w:style w:type="paragraph" w:customStyle="1" w:styleId="podpisra">
    <w:name w:val="podpis čára"/>
    <w:basedOn w:val="textzarovnnvlevobezodsazen"/>
    <w:rsid w:val="00FA3223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textbold">
    <w:name w:val="text_bold"/>
    <w:basedOn w:val="textzarovnnvlevobezodsazen"/>
    <w:link w:val="textboldChar"/>
    <w:qFormat/>
    <w:rsid w:val="00FA3223"/>
    <w:pPr>
      <w:jc w:val="both"/>
    </w:pPr>
    <w:rPr>
      <w:rFonts w:cs="Segoe UI"/>
      <w:b/>
      <w:color w:val="000000"/>
    </w:rPr>
  </w:style>
  <w:style w:type="character" w:customStyle="1" w:styleId="textzarovnnvlevobezodsazenChar">
    <w:name w:val="text_zarovnání vlevo_bez odsazení Char"/>
    <w:link w:val="textzarovnnvlevobezodsazen"/>
    <w:rsid w:val="00FA3223"/>
    <w:rPr>
      <w:rFonts w:ascii="Segoe UI" w:hAnsi="Segoe UI"/>
    </w:rPr>
  </w:style>
  <w:style w:type="character" w:customStyle="1" w:styleId="textboldChar">
    <w:name w:val="text_bold Char"/>
    <w:link w:val="textbold"/>
    <w:rsid w:val="00FA3223"/>
    <w:rPr>
      <w:rFonts w:ascii="Segoe UI" w:hAnsi="Segoe UI" w:cs="Segoe UI"/>
      <w:b/>
      <w:color w:val="000000"/>
    </w:rPr>
  </w:style>
  <w:style w:type="numbering" w:customStyle="1" w:styleId="Aktulnseznam1">
    <w:name w:val="Aktuální seznam1"/>
    <w:uiPriority w:val="99"/>
    <w:rsid w:val="005850F4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uzik\Downloads\18243-formular_zakladni_mod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0E0E-D5B2-4F35-BE21-DF31C0D4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18243-formular_zakladni_modf</Template>
  <TotalTime>4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Muzik Oldrich</dc:creator>
  <cp:keywords/>
  <cp:lastModifiedBy>Marcin Ivo</cp:lastModifiedBy>
  <cp:revision>2</cp:revision>
  <cp:lastPrinted>2009-11-18T11:55:00Z</cp:lastPrinted>
  <dcterms:created xsi:type="dcterms:W3CDTF">2024-03-13T06:43:00Z</dcterms:created>
  <dcterms:modified xsi:type="dcterms:W3CDTF">2024-03-13T06:43:00Z</dcterms:modified>
</cp:coreProperties>
</file>